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66F20" w14:textId="77777777" w:rsidR="00937C92" w:rsidRDefault="00937C92" w:rsidP="00741AE4">
      <w:pPr>
        <w:spacing w:before="100" w:beforeAutospacing="1" w:after="100" w:afterAutospacing="1"/>
        <w:ind w:left="-360" w:firstLine="360"/>
        <w:rPr>
          <w:b/>
          <w:sz w:val="22"/>
          <w:szCs w:val="22"/>
          <w:u w:val="single"/>
        </w:rPr>
      </w:pPr>
    </w:p>
    <w:p w14:paraId="76920817" w14:textId="37B85D0C" w:rsidR="00741AE4" w:rsidRPr="00741AE4" w:rsidRDefault="00741AE4" w:rsidP="00741AE4">
      <w:pPr>
        <w:spacing w:before="100" w:beforeAutospacing="1" w:after="100" w:afterAutospacing="1"/>
        <w:ind w:left="-360" w:firstLine="360"/>
        <w:rPr>
          <w:b/>
          <w:sz w:val="22"/>
          <w:szCs w:val="22"/>
          <w:u w:val="single"/>
        </w:rPr>
      </w:pPr>
      <w:bookmarkStart w:id="0" w:name="_GoBack"/>
      <w:bookmarkEnd w:id="0"/>
      <w:r w:rsidRPr="00741AE4">
        <w:rPr>
          <w:b/>
          <w:sz w:val="22"/>
          <w:szCs w:val="22"/>
          <w:u w:val="single"/>
        </w:rPr>
        <w:t xml:space="preserve">How to Determine Your Insurance Benefits for Physical Therapy </w:t>
      </w:r>
    </w:p>
    <w:p w14:paraId="5B4D4846" w14:textId="77777777" w:rsidR="00741AE4" w:rsidRPr="00741AE4" w:rsidRDefault="00741AE4" w:rsidP="00741AE4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41AE4">
        <w:rPr>
          <w:sz w:val="22"/>
          <w:szCs w:val="22"/>
        </w:rPr>
        <w:t xml:space="preserve">Call the toll free # for customer service on your insurance card. Select the option that will allow you to speak with a customer service provider, not an automated system. </w:t>
      </w:r>
    </w:p>
    <w:p w14:paraId="3EDA9140" w14:textId="77777777" w:rsidR="00741AE4" w:rsidRPr="00741AE4" w:rsidRDefault="00741AE4" w:rsidP="00741AE4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41AE4">
        <w:rPr>
          <w:sz w:val="22"/>
          <w:szCs w:val="22"/>
        </w:rPr>
        <w:t xml:space="preserve">Ask the customer service provider to quote your physical therapy benefits in general. These are frequently termed rehabilitation benefits and can include occupational therapy, speech therapy, and sometimes massage therapy. </w:t>
      </w:r>
    </w:p>
    <w:p w14:paraId="62032CB3" w14:textId="77777777" w:rsidR="00741AE4" w:rsidRPr="00741AE4" w:rsidRDefault="00741AE4" w:rsidP="00741AE4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41AE4">
        <w:rPr>
          <w:sz w:val="22"/>
          <w:szCs w:val="22"/>
        </w:rPr>
        <w:t xml:space="preserve">Make sure the customer service provider understands you are seeing a non-preferred provider/out of network provider. </w:t>
      </w:r>
    </w:p>
    <w:p w14:paraId="2ED6B0CF" w14:textId="77777777" w:rsidR="00741AE4" w:rsidRPr="00741AE4" w:rsidRDefault="00741AE4" w:rsidP="00741AE4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741AE4">
        <w:rPr>
          <w:b/>
          <w:sz w:val="22"/>
          <w:szCs w:val="22"/>
          <w:u w:val="single"/>
        </w:rPr>
        <w:t xml:space="preserve">What YOU need to know: </w:t>
      </w:r>
    </w:p>
    <w:p w14:paraId="7D49D09C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Do you have a deductible for Out of Network Physical Therapy? _____ If so, how much is it? _____ </w:t>
      </w:r>
    </w:p>
    <w:p w14:paraId="13D4E198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How much is already met? _____ </w:t>
      </w:r>
    </w:p>
    <w:p w14:paraId="54E18AEC" w14:textId="069E12E8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What percentage of reimbursement do you have for Out of Network Physical Therapy? (50%, 60%, 80%, are all common) _____ </w:t>
      </w:r>
    </w:p>
    <w:p w14:paraId="6B9B7080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Is that reimbursement rate based on the fee charged, or is it based on a rate set up by the insurance </w:t>
      </w:r>
    </w:p>
    <w:p w14:paraId="4537C680" w14:textId="77777777" w:rsidR="00741AE4" w:rsidRPr="00741AE4" w:rsidRDefault="00741AE4" w:rsidP="00741AE4">
      <w:pPr>
        <w:ind w:left="720"/>
        <w:rPr>
          <w:sz w:val="22"/>
          <w:szCs w:val="22"/>
        </w:rPr>
      </w:pPr>
      <w:proofErr w:type="gramStart"/>
      <w:r w:rsidRPr="00741AE4">
        <w:rPr>
          <w:sz w:val="22"/>
          <w:szCs w:val="22"/>
        </w:rPr>
        <w:t>company?_</w:t>
      </w:r>
      <w:proofErr w:type="gramEnd"/>
      <w:r w:rsidRPr="00741AE4">
        <w:rPr>
          <w:sz w:val="22"/>
          <w:szCs w:val="22"/>
        </w:rPr>
        <w:t xml:space="preserve">_______________ </w:t>
      </w:r>
    </w:p>
    <w:p w14:paraId="07C6FAD7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Does your policy require a written prescription from your primary care physician? _____ </w:t>
      </w:r>
    </w:p>
    <w:p w14:paraId="7791B184" w14:textId="7948098C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Does your policy require pre-authorization or a referral on file for outpatient physical therapy </w:t>
      </w:r>
      <w:proofErr w:type="gramStart"/>
      <w:r w:rsidRPr="00741AE4">
        <w:rPr>
          <w:sz w:val="22"/>
          <w:szCs w:val="22"/>
        </w:rPr>
        <w:t>services?_</w:t>
      </w:r>
      <w:proofErr w:type="gramEnd"/>
      <w:r w:rsidRPr="00741AE4">
        <w:rPr>
          <w:sz w:val="22"/>
          <w:szCs w:val="22"/>
        </w:rPr>
        <w:t xml:space="preserve">___ </w:t>
      </w:r>
    </w:p>
    <w:p w14:paraId="2B5403A0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Is there a “dollar amount” or “visit” limit per year? _____ </w:t>
      </w:r>
    </w:p>
    <w:p w14:paraId="511BCF8A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Do you require a special form to be filled out to submit a claim or can it done </w:t>
      </w:r>
      <w:proofErr w:type="gramStart"/>
      <w:r w:rsidRPr="00741AE4">
        <w:rPr>
          <w:sz w:val="22"/>
          <w:szCs w:val="22"/>
        </w:rPr>
        <w:t>online?_</w:t>
      </w:r>
      <w:proofErr w:type="gramEnd"/>
      <w:r w:rsidRPr="00741AE4">
        <w:rPr>
          <w:sz w:val="22"/>
          <w:szCs w:val="22"/>
        </w:rPr>
        <w:t xml:space="preserve">______________ </w:t>
      </w:r>
    </w:p>
    <w:p w14:paraId="32F5C6BD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What is the mailing address you should submit claims/ reimbursement forms to? </w:t>
      </w:r>
    </w:p>
    <w:p w14:paraId="19D5FFD4" w14:textId="77777777" w:rsidR="00741AE4" w:rsidRPr="00741AE4" w:rsidRDefault="00741AE4" w:rsidP="00741AE4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741AE4">
        <w:rPr>
          <w:b/>
          <w:sz w:val="22"/>
          <w:szCs w:val="22"/>
          <w:u w:val="single"/>
        </w:rPr>
        <w:t xml:space="preserve">What this information means: </w:t>
      </w:r>
    </w:p>
    <w:p w14:paraId="41C42036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A deductible must be satisfied before the insurance company will pay for therapy treatment. </w:t>
      </w:r>
    </w:p>
    <w:p w14:paraId="1C149A4D" w14:textId="77777777" w:rsidR="00741AE4" w:rsidRPr="00741AE4" w:rsidRDefault="00741AE4" w:rsidP="00741AE4">
      <w:pPr>
        <w:ind w:left="360"/>
        <w:rPr>
          <w:sz w:val="22"/>
          <w:szCs w:val="22"/>
        </w:rPr>
      </w:pPr>
      <w:r w:rsidRPr="00741AE4">
        <w:rPr>
          <w:sz w:val="22"/>
          <w:szCs w:val="22"/>
        </w:rPr>
        <w:t xml:space="preserve">Submit all bills to help reach the deductible amount. </w:t>
      </w:r>
    </w:p>
    <w:p w14:paraId="5D7037EA" w14:textId="77777777" w:rsidR="00741AE4" w:rsidRPr="00741AE4" w:rsidRDefault="00741AE4" w:rsidP="00741AE4">
      <w:pPr>
        <w:spacing w:before="100" w:beforeAutospacing="1" w:after="100" w:afterAutospacing="1"/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If you have an office visit co-pay the insurance company will subtract that amount from the percentage they will pay. This will affect the amount of reimbursement you will receive. If you do not have co-pay a specific amount will be directed toward the deductible. This may be the full fee or some other amount as determined by the insurance company. </w:t>
      </w:r>
    </w:p>
    <w:p w14:paraId="351DF1D6" w14:textId="77777777" w:rsidR="00741AE4" w:rsidRPr="00741AE4" w:rsidRDefault="00741AE4" w:rsidP="00741AE4">
      <w:pPr>
        <w:spacing w:before="100" w:beforeAutospacing="1" w:after="100" w:afterAutospacing="1"/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The reimbursement percentage will be based on your insurance company’s established “reasonable and customary/fair price” for the service codes rendered. This price will not necessarily match the charges billed. Some may be </w:t>
      </w:r>
      <w:proofErr w:type="gramStart"/>
      <w:r w:rsidRPr="00741AE4">
        <w:rPr>
          <w:sz w:val="22"/>
          <w:szCs w:val="22"/>
        </w:rPr>
        <w:t>less,</w:t>
      </w:r>
      <w:proofErr w:type="gramEnd"/>
      <w:r w:rsidRPr="00741AE4">
        <w:rPr>
          <w:sz w:val="22"/>
          <w:szCs w:val="22"/>
        </w:rPr>
        <w:t xml:space="preserve"> some may be more. </w:t>
      </w:r>
    </w:p>
    <w:p w14:paraId="58D372CF" w14:textId="77777777" w:rsidR="00741AE4" w:rsidRPr="00741AE4" w:rsidRDefault="00741AE4" w:rsidP="00741AE4">
      <w:pPr>
        <w:spacing w:before="100" w:beforeAutospacing="1" w:after="100" w:afterAutospacing="1"/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If your policy requires a prescription from your PCP you must obtain one to send in with the claim. This is usually not difficult to obtain since your PCP sent you to a specialist for help with your condition. If the prescription from a MD or specialist is all you need, make sure to have a copy to include with your claim. Each time you receive an updated prescription you’ll need to include it will the claim. </w:t>
      </w:r>
    </w:p>
    <w:p w14:paraId="42E867C2" w14:textId="77777777" w:rsidR="00741AE4" w:rsidRPr="00741AE4" w:rsidRDefault="00741AE4" w:rsidP="00741AE4">
      <w:pPr>
        <w:spacing w:before="100" w:beforeAutospacing="1" w:after="100" w:afterAutospacing="1"/>
        <w:ind w:left="360"/>
        <w:rPr>
          <w:sz w:val="22"/>
          <w:szCs w:val="22"/>
        </w:rPr>
      </w:pPr>
      <w:r w:rsidRPr="00741AE4">
        <w:rPr>
          <w:sz w:val="22"/>
          <w:szCs w:val="22"/>
        </w:rPr>
        <w:sym w:font="Symbol" w:char="F0B7"/>
      </w:r>
      <w:r w:rsidRPr="00741AE4">
        <w:rPr>
          <w:sz w:val="22"/>
          <w:szCs w:val="22"/>
        </w:rPr>
        <w:t xml:space="preserve"> If your policy requires pre-authorization or a referral on file and the insurance company doesn’t have one listed yet, you’ll need to call the referral coordinator at your PCP’s office. Ask them to file a referral for your physical therapy treatment that is dated to cover your first physical therapy visit. Be aware that referrals and pre-authorizations have an expiration date and some set a visit limit. If you are approaching the expiration date or visit </w:t>
      </w:r>
      <w:proofErr w:type="gramStart"/>
      <w:r w:rsidRPr="00741AE4">
        <w:rPr>
          <w:sz w:val="22"/>
          <w:szCs w:val="22"/>
        </w:rPr>
        <w:t>limit</w:t>
      </w:r>
      <w:proofErr w:type="gramEnd"/>
      <w:r w:rsidRPr="00741AE4">
        <w:rPr>
          <w:sz w:val="22"/>
          <w:szCs w:val="22"/>
        </w:rPr>
        <w:t xml:space="preserve"> you’ll need the referral coordinator to submit a request for more treatment. </w:t>
      </w:r>
    </w:p>
    <w:p w14:paraId="3FB0CD71" w14:textId="68E16147" w:rsidR="005356BB" w:rsidRPr="00741AE4" w:rsidRDefault="00741AE4" w:rsidP="00741AE4">
      <w:pPr>
        <w:rPr>
          <w:b/>
          <w:sz w:val="22"/>
          <w:szCs w:val="22"/>
          <w:u w:val="single"/>
        </w:rPr>
      </w:pPr>
      <w:r w:rsidRPr="00741AE4">
        <w:rPr>
          <w:b/>
          <w:sz w:val="22"/>
          <w:szCs w:val="22"/>
          <w:u w:val="single"/>
        </w:rPr>
        <w:t>This information is provided to assist you in obtaining reimbursement for Physical Therapy services and is not a guarantee of reimbursement to you.</w:t>
      </w:r>
    </w:p>
    <w:sectPr w:rsidR="005356BB" w:rsidRPr="00741AE4" w:rsidSect="00741AE4">
      <w:headerReference w:type="default" r:id="rId7"/>
      <w:pgSz w:w="12240" w:h="15840"/>
      <w:pgMar w:top="1386" w:right="1008" w:bottom="279" w:left="1008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B09E" w14:textId="77777777" w:rsidR="00CD2F8C" w:rsidRDefault="00CD2F8C" w:rsidP="005356BB">
      <w:r>
        <w:separator/>
      </w:r>
    </w:p>
  </w:endnote>
  <w:endnote w:type="continuationSeparator" w:id="0">
    <w:p w14:paraId="3EAB43A5" w14:textId="77777777" w:rsidR="00CD2F8C" w:rsidRDefault="00CD2F8C" w:rsidP="0053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1051" w14:textId="77777777" w:rsidR="00CD2F8C" w:rsidRDefault="00CD2F8C" w:rsidP="005356BB">
      <w:r>
        <w:separator/>
      </w:r>
    </w:p>
  </w:footnote>
  <w:footnote w:type="continuationSeparator" w:id="0">
    <w:p w14:paraId="3BFC1B0B" w14:textId="77777777" w:rsidR="00CD2F8C" w:rsidRDefault="00CD2F8C" w:rsidP="0053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3E56" w14:textId="7B4D03A6" w:rsidR="005356BB" w:rsidRDefault="00937C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C48F5" wp14:editId="1D5CC769">
          <wp:simplePos x="0" y="0"/>
          <wp:positionH relativeFrom="column">
            <wp:posOffset>868680</wp:posOffset>
          </wp:positionH>
          <wp:positionV relativeFrom="paragraph">
            <wp:posOffset>167640</wp:posOffset>
          </wp:positionV>
          <wp:extent cx="4541520" cy="99060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rlene FPT typ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1520" cy="9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708F3C9" wp14:editId="42B43B53">
          <wp:extent cx="746760" cy="438100"/>
          <wp:effectExtent l="0" t="0" r="0" b="63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PT Diamond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00" cy="469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30EC0"/>
    <w:multiLevelType w:val="multilevel"/>
    <w:tmpl w:val="FFC6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01"/>
    <w:rsid w:val="00052449"/>
    <w:rsid w:val="00081766"/>
    <w:rsid w:val="00190DC5"/>
    <w:rsid w:val="001E1AA8"/>
    <w:rsid w:val="00207F4C"/>
    <w:rsid w:val="002A60B1"/>
    <w:rsid w:val="003F6ED4"/>
    <w:rsid w:val="00486FED"/>
    <w:rsid w:val="00514E68"/>
    <w:rsid w:val="005356BB"/>
    <w:rsid w:val="00634CB3"/>
    <w:rsid w:val="0065395E"/>
    <w:rsid w:val="00686C0B"/>
    <w:rsid w:val="006A01D1"/>
    <w:rsid w:val="006B26FC"/>
    <w:rsid w:val="00741AE4"/>
    <w:rsid w:val="00755DA3"/>
    <w:rsid w:val="007D22E7"/>
    <w:rsid w:val="00811D02"/>
    <w:rsid w:val="00817912"/>
    <w:rsid w:val="008C3A7F"/>
    <w:rsid w:val="00937C92"/>
    <w:rsid w:val="009569FB"/>
    <w:rsid w:val="00967DC8"/>
    <w:rsid w:val="009815A2"/>
    <w:rsid w:val="00981AF4"/>
    <w:rsid w:val="009E3407"/>
    <w:rsid w:val="00AD7C61"/>
    <w:rsid w:val="00BA718C"/>
    <w:rsid w:val="00C16904"/>
    <w:rsid w:val="00C6209F"/>
    <w:rsid w:val="00C64CF2"/>
    <w:rsid w:val="00C94D95"/>
    <w:rsid w:val="00CD2F8C"/>
    <w:rsid w:val="00E2331F"/>
    <w:rsid w:val="00E25B7E"/>
    <w:rsid w:val="00E3542B"/>
    <w:rsid w:val="00E5386C"/>
    <w:rsid w:val="00F24F68"/>
    <w:rsid w:val="00FB6F3C"/>
    <w:rsid w:val="00FC0E01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10935"/>
  <w15:chartTrackingRefBased/>
  <w15:docId w15:val="{D914F725-83AF-9E4E-AB08-1D7C85C4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5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BB"/>
    <w:rPr>
      <w:sz w:val="24"/>
      <w:szCs w:val="24"/>
    </w:rPr>
  </w:style>
  <w:style w:type="paragraph" w:styleId="Footer">
    <w:name w:val="footer"/>
    <w:basedOn w:val="Normal"/>
    <w:link w:val="FooterChar"/>
    <w:rsid w:val="00535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56BB"/>
    <w:rPr>
      <w:sz w:val="24"/>
      <w:szCs w:val="24"/>
    </w:rPr>
  </w:style>
  <w:style w:type="paragraph" w:styleId="BalloonText">
    <w:name w:val="Balloon Text"/>
    <w:basedOn w:val="Normal"/>
    <w:link w:val="BalloonTextChar"/>
    <w:rsid w:val="005356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5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Therapy Treatment Note – Charlotte Continence Center</vt:lpstr>
    </vt:vector>
  </TitlesOfParts>
  <Company>Carolinas HealthCare System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 Treatment Note – Charlotte Continence Center</dc:title>
  <dc:subject/>
  <dc:creator>dryan01</dc:creator>
  <cp:keywords/>
  <dc:description/>
  <cp:lastModifiedBy>Darlene Ryan</cp:lastModifiedBy>
  <cp:revision>3</cp:revision>
  <cp:lastPrinted>2007-09-06T12:29:00Z</cp:lastPrinted>
  <dcterms:created xsi:type="dcterms:W3CDTF">2019-08-23T23:12:00Z</dcterms:created>
  <dcterms:modified xsi:type="dcterms:W3CDTF">2019-08-23T23:17:00Z</dcterms:modified>
</cp:coreProperties>
</file>